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046BFF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7924B2BB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E05891">
        <w:rPr>
          <w:rFonts w:ascii="Arial" w:hAnsi="Arial" w:cs="Arial"/>
          <w:b/>
          <w:sz w:val="24"/>
          <w:szCs w:val="24"/>
        </w:rPr>
        <w:t>13 AUGUST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77777777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TO BE 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4A2E964D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06F6C6B7" w:rsidR="00487E6B" w:rsidRPr="000A1DF4" w:rsidRDefault="00E05891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</w:t>
            </w:r>
          </w:p>
        </w:tc>
        <w:tc>
          <w:tcPr>
            <w:tcW w:w="3000" w:type="dxa"/>
          </w:tcPr>
          <w:p w14:paraId="315CE06B" w14:textId="460A574E" w:rsidR="005C27CD" w:rsidRPr="000A1DF4" w:rsidRDefault="00E05891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31A482E" w14:textId="0F3EB532" w:rsidR="005C27CD" w:rsidRPr="000A1DF4" w:rsidRDefault="00B12EB0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E05891"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</w:t>
            </w:r>
            <w:r w:rsidR="00E05891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SASCFC 116</w:t>
            </w:r>
            <w:r w:rsidR="005C27C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A1DF4" w:rsidRPr="003A32E1" w14:paraId="079BD021" w14:textId="77777777" w:rsidTr="004916D7">
        <w:trPr>
          <w:cantSplit/>
          <w:trHeight w:val="400"/>
        </w:trPr>
        <w:tc>
          <w:tcPr>
            <w:tcW w:w="600" w:type="dxa"/>
          </w:tcPr>
          <w:p w14:paraId="3E917DCB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E9397F4" w14:textId="4CDC334C" w:rsidR="000A1DF4" w:rsidRPr="000A1DF4" w:rsidRDefault="00E05891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</w:t>
            </w:r>
          </w:p>
        </w:tc>
        <w:tc>
          <w:tcPr>
            <w:tcW w:w="3000" w:type="dxa"/>
          </w:tcPr>
          <w:p w14:paraId="22DE297C" w14:textId="77777777" w:rsidR="000A1DF4" w:rsidRDefault="00E05891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</w:p>
          <w:p w14:paraId="2F396939" w14:textId="47E720C9" w:rsidR="00E05891" w:rsidRPr="000A1DF4" w:rsidRDefault="00E05891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E261FB9" w14:textId="37417D47" w:rsidR="000A1DF4" w:rsidRPr="000A1DF4" w:rsidRDefault="00B12EB0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E05891"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</w:t>
            </w:r>
            <w:r w:rsidR="00E05891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SASCFC 116</w:t>
            </w:r>
            <w:r w:rsidR="000A1DF4"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64240ACF" w:rsidR="005C27CD" w:rsidRDefault="00E05891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3000" w:type="dxa"/>
          </w:tcPr>
          <w:p w14:paraId="0BB1DCDD" w14:textId="77777777" w:rsidR="005C27CD" w:rsidRDefault="00E05891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63BBEC9B" w14:textId="02015557" w:rsidR="00E05891" w:rsidRDefault="00E05891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(B10/2021)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25D15A9" w14:textId="77777777" w:rsidR="005C27CD" w:rsidRDefault="00E05891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16236F52" w14:textId="77777777" w:rsidR="00E05891" w:rsidRDefault="00E05891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B9E9275" w14:textId="77777777" w:rsidR="00E05891" w:rsidRDefault="00E05891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[2019] QCA 91</w:t>
            </w:r>
          </w:p>
          <w:p w14:paraId="3B70F1DE" w14:textId="553FCCBF" w:rsidR="00E05891" w:rsidRPr="000A1DF4" w:rsidRDefault="00E05891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3D49" w:rsidRPr="003A32E1" w14:paraId="2CF221E3" w14:textId="77777777" w:rsidTr="004916D7">
        <w:trPr>
          <w:cantSplit/>
          <w:trHeight w:val="400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0EF00414" w:rsidR="00F73D49" w:rsidRPr="00F73D49" w:rsidRDefault="00F73D49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tgtFrame="_blank" w:history="1">
              <w:r w:rsidRPr="00F73D4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Wallaby Grip Limited &amp; Anor</w:t>
              </w:r>
            </w:hyperlink>
          </w:p>
        </w:tc>
        <w:tc>
          <w:tcPr>
            <w:tcW w:w="3000" w:type="dxa"/>
          </w:tcPr>
          <w:p w14:paraId="076EF0CF" w14:textId="77777777" w:rsidR="00F73D49" w:rsidRDefault="00F73D49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D49">
              <w:rPr>
                <w:rFonts w:ascii="Arial" w:hAnsi="Arial" w:cs="Arial"/>
                <w:color w:val="000000"/>
                <w:sz w:val="18"/>
                <w:szCs w:val="18"/>
              </w:rPr>
              <w:t>WorkCover Queensland</w:t>
            </w:r>
          </w:p>
          <w:p w14:paraId="585281D7" w14:textId="28D93055" w:rsidR="00F73D49" w:rsidRDefault="00F73D49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(B13/2021)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B8B733A" w14:textId="77777777" w:rsidR="00F73D49" w:rsidRDefault="00F73D49" w:rsidP="00F73D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7FD037E8" w14:textId="77777777" w:rsidR="00F73D49" w:rsidRDefault="00F73D49" w:rsidP="00F73D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04BF490" w14:textId="54F356E4" w:rsidR="00F73D49" w:rsidRDefault="00F73D49" w:rsidP="00F73D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73D49">
              <w:rPr>
                <w:rFonts w:ascii="Arial" w:hAnsi="Arial" w:cs="Arial"/>
                <w:color w:val="000000"/>
                <w:sz w:val="18"/>
                <w:szCs w:val="18"/>
              </w:rPr>
              <w:t>[2021] QCA 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A1DF4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68892827" w:rsidR="000A1DF4" w:rsidRPr="000A1DF4" w:rsidRDefault="00E05891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Home Affairs</w:t>
            </w:r>
          </w:p>
        </w:tc>
        <w:tc>
          <w:tcPr>
            <w:tcW w:w="3000" w:type="dxa"/>
          </w:tcPr>
          <w:p w14:paraId="12DD41BB" w14:textId="77777777" w:rsidR="000A1DF4" w:rsidRDefault="00E05891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MQGT &amp; Anor</w:t>
            </w:r>
          </w:p>
          <w:p w14:paraId="39265F4A" w14:textId="3D7A4C26" w:rsidR="00E05891" w:rsidRPr="000A1DF4" w:rsidRDefault="00E05891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(B2/2021)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EB07BFB" w14:textId="77777777" w:rsidR="00E05891" w:rsidRDefault="00E05891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</w:p>
          <w:p w14:paraId="1134DA9F" w14:textId="0B23E0DD" w:rsidR="000A1DF4" w:rsidRPr="000A1DF4" w:rsidRDefault="00E05891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[2020] FCAFC 215</w:t>
            </w:r>
            <w:r w:rsidR="000A1DF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A1DF4" w:rsidRPr="003A32E1" w14:paraId="6FAFFBCD" w14:textId="77777777" w:rsidTr="004916D7">
        <w:trPr>
          <w:cantSplit/>
          <w:trHeight w:val="400"/>
        </w:trPr>
        <w:tc>
          <w:tcPr>
            <w:tcW w:w="600" w:type="dxa"/>
          </w:tcPr>
          <w:p w14:paraId="0FD65658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CBB3680" w14:textId="37A38E55" w:rsidR="000A1DF4" w:rsidRPr="003A32E1" w:rsidRDefault="00E05891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Citta Hobart Pty Ltd</w:t>
            </w:r>
            <w:r w:rsidR="00B12EB0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</w:p>
        </w:tc>
        <w:tc>
          <w:tcPr>
            <w:tcW w:w="3000" w:type="dxa"/>
          </w:tcPr>
          <w:p w14:paraId="78380DD9" w14:textId="77777777" w:rsidR="000A1DF4" w:rsidRDefault="00E05891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Cawthorn</w:t>
            </w:r>
          </w:p>
          <w:p w14:paraId="25269FBF" w14:textId="7652C681" w:rsidR="00E05891" w:rsidRPr="003A32E1" w:rsidRDefault="00E05891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(H1/2021)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5CB34A8" w14:textId="5DE0FD43" w:rsidR="000A1DF4" w:rsidRPr="003A32E1" w:rsidRDefault="00B12EB0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Court of the </w:t>
            </w:r>
            <w:r w:rsidR="00E05891">
              <w:rPr>
                <w:rFonts w:ascii="Arial" w:hAnsi="Arial" w:cs="Arial"/>
                <w:sz w:val="18"/>
                <w:szCs w:val="18"/>
              </w:rPr>
              <w:t>Sup</w:t>
            </w:r>
            <w:r w:rsidR="00916D8B">
              <w:rPr>
                <w:rFonts w:ascii="Arial" w:hAnsi="Arial" w:cs="Arial"/>
                <w:sz w:val="18"/>
                <w:szCs w:val="18"/>
              </w:rPr>
              <w:t>r</w:t>
            </w:r>
            <w:r w:rsidR="00E05891">
              <w:rPr>
                <w:rFonts w:ascii="Arial" w:hAnsi="Arial" w:cs="Arial"/>
                <w:sz w:val="18"/>
                <w:szCs w:val="18"/>
              </w:rPr>
              <w:t>eme Court of Tasmania</w:t>
            </w:r>
            <w:r w:rsidR="00E05891">
              <w:rPr>
                <w:rFonts w:ascii="Arial" w:hAnsi="Arial" w:cs="Arial"/>
                <w:sz w:val="18"/>
                <w:szCs w:val="18"/>
              </w:rPr>
              <w:br/>
            </w:r>
            <w:r w:rsidR="00916D8B">
              <w:rPr>
                <w:rFonts w:ascii="Arial" w:hAnsi="Arial" w:cs="Arial"/>
                <w:sz w:val="18"/>
                <w:szCs w:val="18"/>
              </w:rPr>
              <w:t>[2020] TASFC 15</w:t>
            </w:r>
            <w:r w:rsidR="000A1DF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A1DF4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48BE917A" w:rsidR="000A1DF4" w:rsidRDefault="00E05891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BVT20</w:t>
            </w:r>
          </w:p>
        </w:tc>
        <w:tc>
          <w:tcPr>
            <w:tcW w:w="3000" w:type="dxa"/>
          </w:tcPr>
          <w:p w14:paraId="3C189711" w14:textId="77777777" w:rsidR="005C27CD" w:rsidRDefault="00E05891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(M9/2021)</w:t>
            </w:r>
          </w:p>
          <w:p w14:paraId="4047B1D7" w14:textId="3AC89568" w:rsidR="00E05891" w:rsidRDefault="00E05891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7CC7E3CE" w14:textId="77777777" w:rsidR="00916D8B" w:rsidRDefault="00916D8B" w:rsidP="00916D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</w:p>
          <w:p w14:paraId="197E670A" w14:textId="4A76679E" w:rsidR="000A1DF4" w:rsidRDefault="00916D8B" w:rsidP="00916D8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[2020] FCAFC 222</w:t>
            </w:r>
            <w:r w:rsidR="000A1DF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05891" w:rsidRPr="003A32E1" w14:paraId="4387E291" w14:textId="77777777" w:rsidTr="004916D7">
        <w:trPr>
          <w:cantSplit/>
          <w:trHeight w:val="400"/>
        </w:trPr>
        <w:tc>
          <w:tcPr>
            <w:tcW w:w="600" w:type="dxa"/>
          </w:tcPr>
          <w:p w14:paraId="07BB163D" w14:textId="77777777" w:rsidR="00E05891" w:rsidRPr="003A32E1" w:rsidRDefault="00E05891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F50C4EE" w14:textId="29D49510" w:rsidR="00E05891" w:rsidRDefault="00E05891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Macquarie International Health Clinic Pty Limited</w:t>
            </w:r>
          </w:p>
        </w:tc>
        <w:tc>
          <w:tcPr>
            <w:tcW w:w="3000" w:type="dxa"/>
          </w:tcPr>
          <w:p w14:paraId="79045D7A" w14:textId="77777777" w:rsidR="00E05891" w:rsidRDefault="00E05891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Sydney Local Health District</w:t>
            </w:r>
          </w:p>
          <w:p w14:paraId="7B63E257" w14:textId="77777777" w:rsidR="00E05891" w:rsidRDefault="00E05891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(S216/2020)</w:t>
            </w:r>
          </w:p>
          <w:p w14:paraId="489F9CBA" w14:textId="628DF7AF" w:rsidR="00E05891" w:rsidRDefault="00E05891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7CB65EE" w14:textId="77777777" w:rsidR="00E05891" w:rsidRDefault="00916D8B" w:rsidP="000A1D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</w:p>
          <w:p w14:paraId="2E4C633D" w14:textId="5171D48B" w:rsidR="00916D8B" w:rsidRDefault="00916D8B" w:rsidP="000A1D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[2020] NSWCA 274</w:t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77777777" w:rsidR="00745685" w:rsidRPr="00745685" w:rsidRDefault="00745685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 w:rsidR="00E50E54">
        <w:rPr>
          <w:rFonts w:ascii="Arial" w:hAnsi="Arial" w:cs="Arial"/>
          <w:color w:val="000000"/>
          <w:sz w:val="18"/>
        </w:rPr>
        <w:br/>
      </w:r>
      <w:r w:rsidRPr="00235C36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A1DF4"/>
    <w:rsid w:val="000B71F5"/>
    <w:rsid w:val="000E037F"/>
    <w:rsid w:val="000F042A"/>
    <w:rsid w:val="001B2718"/>
    <w:rsid w:val="001E12E7"/>
    <w:rsid w:val="001E478B"/>
    <w:rsid w:val="00205063"/>
    <w:rsid w:val="00235C36"/>
    <w:rsid w:val="002436BA"/>
    <w:rsid w:val="002457B4"/>
    <w:rsid w:val="0025796E"/>
    <w:rsid w:val="002D1DAE"/>
    <w:rsid w:val="003406FA"/>
    <w:rsid w:val="003411A4"/>
    <w:rsid w:val="003535DF"/>
    <w:rsid w:val="0038686C"/>
    <w:rsid w:val="003A32E1"/>
    <w:rsid w:val="003A50F6"/>
    <w:rsid w:val="004156C9"/>
    <w:rsid w:val="00433589"/>
    <w:rsid w:val="00457B05"/>
    <w:rsid w:val="00484AEC"/>
    <w:rsid w:val="00487E6B"/>
    <w:rsid w:val="004916D7"/>
    <w:rsid w:val="004C4C84"/>
    <w:rsid w:val="004E25ED"/>
    <w:rsid w:val="0058251C"/>
    <w:rsid w:val="005B4379"/>
    <w:rsid w:val="005C27CD"/>
    <w:rsid w:val="0065657D"/>
    <w:rsid w:val="0065765E"/>
    <w:rsid w:val="0069493C"/>
    <w:rsid w:val="006E7F4C"/>
    <w:rsid w:val="007151CB"/>
    <w:rsid w:val="00745685"/>
    <w:rsid w:val="00795F91"/>
    <w:rsid w:val="008026AB"/>
    <w:rsid w:val="00810BAD"/>
    <w:rsid w:val="008410E3"/>
    <w:rsid w:val="00882FA7"/>
    <w:rsid w:val="008F2161"/>
    <w:rsid w:val="008F4E2A"/>
    <w:rsid w:val="00916D8B"/>
    <w:rsid w:val="009D094C"/>
    <w:rsid w:val="00A52F63"/>
    <w:rsid w:val="00A63E46"/>
    <w:rsid w:val="00A66751"/>
    <w:rsid w:val="00A90628"/>
    <w:rsid w:val="00B12EB0"/>
    <w:rsid w:val="00B4603D"/>
    <w:rsid w:val="00B50987"/>
    <w:rsid w:val="00B5407F"/>
    <w:rsid w:val="00B93DEA"/>
    <w:rsid w:val="00BB6D7E"/>
    <w:rsid w:val="00BC7870"/>
    <w:rsid w:val="00BD65FA"/>
    <w:rsid w:val="00C52EB5"/>
    <w:rsid w:val="00C62C69"/>
    <w:rsid w:val="00C823BE"/>
    <w:rsid w:val="00CC0253"/>
    <w:rsid w:val="00CC7BCF"/>
    <w:rsid w:val="00CE7F4D"/>
    <w:rsid w:val="00D056DA"/>
    <w:rsid w:val="00D3761D"/>
    <w:rsid w:val="00D457BE"/>
    <w:rsid w:val="00D57A47"/>
    <w:rsid w:val="00DA5BE1"/>
    <w:rsid w:val="00DC11BC"/>
    <w:rsid w:val="00E05891"/>
    <w:rsid w:val="00E1002E"/>
    <w:rsid w:val="00E40767"/>
    <w:rsid w:val="00E50E54"/>
    <w:rsid w:val="00E93635"/>
    <w:rsid w:val="00ED5E14"/>
    <w:rsid w:val="00EE67CC"/>
    <w:rsid w:val="00EF4EE9"/>
    <w:rsid w:val="00F30437"/>
    <w:rsid w:val="00F51DDE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cadls.crm6.dynamics.com/main.aspx?pagetype=entityrecord&amp;etn=incident&amp;id=1f21baa5-997c-eb11-a812-00224814d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2021-07-07T05:34:00Z</dcterms:created>
  <dcterms:modified xsi:type="dcterms:W3CDTF">2021-07-12T04:11:00Z</dcterms:modified>
</cp:coreProperties>
</file>