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D1739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3513085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7F216B">
        <w:rPr>
          <w:rFonts w:ascii="Arial" w:hAnsi="Arial" w:cs="Arial"/>
          <w:b/>
          <w:sz w:val="24"/>
          <w:szCs w:val="24"/>
        </w:rPr>
        <w:t>1 NOVEMBER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DC94E57" w:rsidR="001B5BD2" w:rsidRDefault="0051572F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Mackie Pty Ltd</w:t>
            </w:r>
          </w:p>
        </w:tc>
        <w:tc>
          <w:tcPr>
            <w:tcW w:w="3000" w:type="dxa"/>
          </w:tcPr>
          <w:p w14:paraId="5E547706" w14:textId="44418192" w:rsidR="001B5BD2" w:rsidRDefault="0051572F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Republic of Turkey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2CE6C482" w:rsidR="00C47BDA" w:rsidRDefault="00D668D0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 w:rsidR="00C47BDA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</w:t>
            </w:r>
            <w:r w:rsidR="00001541">
              <w:rPr>
                <w:rFonts w:ascii="Arial" w:hAnsi="Arial" w:cs="Arial"/>
                <w:color w:val="000000"/>
                <w:sz w:val="18"/>
                <w:szCs w:val="18"/>
              </w:rPr>
              <w:t xml:space="preserve"> VSCA 77; </w:t>
            </w:r>
            <w:r w:rsidR="00C47BDA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</w:t>
            </w:r>
            <w:r w:rsidR="007A52A4">
              <w:rPr>
                <w:rFonts w:ascii="Arial" w:hAnsi="Arial" w:cs="Arial"/>
                <w:color w:val="000000"/>
                <w:sz w:val="18"/>
                <w:szCs w:val="18"/>
              </w:rPr>
              <w:t xml:space="preserve"> VSCA 189</w:t>
            </w:r>
            <w:r w:rsidR="00CF401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74880ECB" w:rsidR="005C27CD" w:rsidRPr="008B10BE" w:rsidRDefault="0080471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3000" w:type="dxa"/>
          </w:tcPr>
          <w:p w14:paraId="63BBEC9B" w14:textId="76ACE5A0" w:rsidR="00F2252B" w:rsidRDefault="0080471D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0E124B0F" w:rsidR="003627E7" w:rsidRPr="006203D2" w:rsidRDefault="00CF4016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1E661707" w:rsidR="00F73D49" w:rsidRPr="00F73D49" w:rsidRDefault="0080471D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KNZ</w:t>
            </w:r>
          </w:p>
        </w:tc>
        <w:tc>
          <w:tcPr>
            <w:tcW w:w="3000" w:type="dxa"/>
          </w:tcPr>
          <w:p w14:paraId="585281D7" w14:textId="4829B96B" w:rsidR="006B4437" w:rsidRDefault="0080471D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(P12/2022)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4AEF9201" w:rsidR="00F2252B" w:rsidRDefault="00310889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WASCA 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1477ECBA" w:rsidR="003B6022" w:rsidRPr="003B6022" w:rsidRDefault="000D397F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Thaler</w:t>
            </w:r>
          </w:p>
        </w:tc>
        <w:tc>
          <w:tcPr>
            <w:tcW w:w="3000" w:type="dxa"/>
          </w:tcPr>
          <w:p w14:paraId="39265F4A" w14:textId="582B0782" w:rsidR="00AD59C8" w:rsidRPr="0063729F" w:rsidRDefault="000D397F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Commissioner of Patents</w:t>
            </w:r>
            <w:r>
              <w:rPr>
                <w:rFonts w:ascii="Arial" w:hAnsi="Arial" w:cs="Arial"/>
                <w:sz w:val="18"/>
                <w:szCs w:val="18"/>
              </w:rPr>
              <w:br/>
              <w:t>(M26/2022)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7290649F" w:rsidR="00F2252B" w:rsidRPr="000A1DF4" w:rsidRDefault="009F7002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</w:t>
            </w:r>
            <w:r w:rsidR="00550133">
              <w:rPr>
                <w:rFonts w:ascii="Arial" w:hAnsi="Arial" w:cs="Arial"/>
                <w:sz w:val="18"/>
                <w:szCs w:val="18"/>
              </w:rPr>
              <w:t>2] FCAFC 62</w:t>
            </w:r>
            <w:r w:rsidR="00C2700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7BC1CA4C" w:rsidR="00F56D04" w:rsidRDefault="00B63C9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AZC20</w:t>
            </w:r>
          </w:p>
        </w:tc>
        <w:tc>
          <w:tcPr>
            <w:tcW w:w="3000" w:type="dxa"/>
          </w:tcPr>
          <w:p w14:paraId="4047B1D7" w14:textId="1EA9AE2E" w:rsidR="00F2252B" w:rsidRPr="001503CB" w:rsidRDefault="00B63C9D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7672FC57" w:rsidR="00D20631" w:rsidRDefault="00650402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FCAFC 52</w:t>
            </w:r>
          </w:p>
        </w:tc>
      </w:tr>
      <w:tr w:rsidR="00B63C9D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B63C9D" w:rsidRPr="003A32E1" w:rsidRDefault="00B63C9D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45D3F1F4" w:rsidR="00B63C9D" w:rsidRDefault="00B63C9D" w:rsidP="00B63C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AZC20</w:t>
            </w:r>
          </w:p>
        </w:tc>
        <w:tc>
          <w:tcPr>
            <w:tcW w:w="3000" w:type="dxa"/>
          </w:tcPr>
          <w:p w14:paraId="2B57DAEB" w14:textId="4418F988" w:rsidR="00B63C9D" w:rsidRDefault="00B63C9D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5C68C4B5" w:rsidR="00B63C9D" w:rsidRDefault="00C8308B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FCAFC 52</w:t>
            </w:r>
          </w:p>
        </w:tc>
      </w:tr>
      <w:tr w:rsidR="00B63C9D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B63C9D" w:rsidRPr="003A32E1" w:rsidRDefault="00B63C9D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518D1D96" w:rsidR="00B63C9D" w:rsidRDefault="00784BDB" w:rsidP="00B63C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Gatto</w:t>
            </w:r>
          </w:p>
        </w:tc>
        <w:tc>
          <w:tcPr>
            <w:tcW w:w="3000" w:type="dxa"/>
          </w:tcPr>
          <w:p w14:paraId="5B592D30" w14:textId="2E282855" w:rsidR="00B63C9D" w:rsidRDefault="00784BDB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Broadcasting Corporation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56D856D9" w:rsidR="00B63C9D" w:rsidRDefault="002B758E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3C9D" w:rsidRPr="003A32E1" w14:paraId="13AB9C0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00F2082D" w14:textId="77777777" w:rsidR="00B63C9D" w:rsidRPr="003A32E1" w:rsidRDefault="00B63C9D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0304C2F" w14:textId="255F95E0" w:rsidR="00B63C9D" w:rsidRDefault="001D5DE1" w:rsidP="00B63C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Bufton</w:t>
            </w:r>
          </w:p>
        </w:tc>
        <w:tc>
          <w:tcPr>
            <w:tcW w:w="3000" w:type="dxa"/>
          </w:tcPr>
          <w:p w14:paraId="37E79CDD" w14:textId="57DC65D2" w:rsidR="00B63C9D" w:rsidRDefault="001D5DE1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D17391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B799DE8" w14:textId="46CBF97B" w:rsidR="00B63C9D" w:rsidRPr="00835918" w:rsidRDefault="00BA0FF8" w:rsidP="00B63C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228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74A6"/>
    <w:rsid w:val="000963A3"/>
    <w:rsid w:val="000A1DF4"/>
    <w:rsid w:val="000B71F5"/>
    <w:rsid w:val="000C182D"/>
    <w:rsid w:val="000D397F"/>
    <w:rsid w:val="000E037F"/>
    <w:rsid w:val="000F042A"/>
    <w:rsid w:val="00125045"/>
    <w:rsid w:val="00145F1E"/>
    <w:rsid w:val="001503CB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B758E"/>
    <w:rsid w:val="002D1DAE"/>
    <w:rsid w:val="002D570A"/>
    <w:rsid w:val="002E47BD"/>
    <w:rsid w:val="002F0CB2"/>
    <w:rsid w:val="002F2CA2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B33CE"/>
    <w:rsid w:val="004C4C84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0402"/>
    <w:rsid w:val="0065657D"/>
    <w:rsid w:val="0065765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60405"/>
    <w:rsid w:val="00774CA2"/>
    <w:rsid w:val="00780AC0"/>
    <w:rsid w:val="00784BDB"/>
    <w:rsid w:val="00787FEA"/>
    <w:rsid w:val="00795F91"/>
    <w:rsid w:val="007A3A11"/>
    <w:rsid w:val="007A52A4"/>
    <w:rsid w:val="007B3AC3"/>
    <w:rsid w:val="007D6215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9F7002"/>
    <w:rsid w:val="00A02AC1"/>
    <w:rsid w:val="00A05741"/>
    <w:rsid w:val="00A07C9F"/>
    <w:rsid w:val="00A31F8E"/>
    <w:rsid w:val="00A4671D"/>
    <w:rsid w:val="00A51BF8"/>
    <w:rsid w:val="00A52F63"/>
    <w:rsid w:val="00A61844"/>
    <w:rsid w:val="00A63E46"/>
    <w:rsid w:val="00A66751"/>
    <w:rsid w:val="00A9062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3C9D"/>
    <w:rsid w:val="00B646CF"/>
    <w:rsid w:val="00B70AE4"/>
    <w:rsid w:val="00B72782"/>
    <w:rsid w:val="00B7473D"/>
    <w:rsid w:val="00B924E9"/>
    <w:rsid w:val="00B93DEA"/>
    <w:rsid w:val="00BA0FF8"/>
    <w:rsid w:val="00BB6D7E"/>
    <w:rsid w:val="00BC7870"/>
    <w:rsid w:val="00BD3A3E"/>
    <w:rsid w:val="00BD3DD0"/>
    <w:rsid w:val="00BD65FA"/>
    <w:rsid w:val="00BE75F7"/>
    <w:rsid w:val="00C203F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962F3"/>
    <w:rsid w:val="00CC0253"/>
    <w:rsid w:val="00CC7BCF"/>
    <w:rsid w:val="00CE7B6C"/>
    <w:rsid w:val="00CE7F4D"/>
    <w:rsid w:val="00CF4016"/>
    <w:rsid w:val="00D0435E"/>
    <w:rsid w:val="00D056DA"/>
    <w:rsid w:val="00D15FD6"/>
    <w:rsid w:val="00D17391"/>
    <w:rsid w:val="00D20631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2022-11-01T01:54:00Z</dcterms:modified>
</cp:coreProperties>
</file>