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3065A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77B51F90" w14:textId="77777777" w:rsidR="000C38B0" w:rsidRDefault="000C38B0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</w:p>
    <w:p w14:paraId="4C3E23BC" w14:textId="0BF601F1" w:rsidR="003A32E1" w:rsidRPr="00036D39" w:rsidRDefault="003A32E1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1AF08406" w:rsidR="003A32E1" w:rsidRPr="00235C36" w:rsidRDefault="005C27CD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E76268">
        <w:rPr>
          <w:rFonts w:ascii="Arial" w:hAnsi="Arial" w:cs="Arial"/>
          <w:b/>
          <w:sz w:val="24"/>
          <w:szCs w:val="24"/>
        </w:rPr>
        <w:t>8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E76268">
        <w:rPr>
          <w:rFonts w:ascii="Arial" w:hAnsi="Arial" w:cs="Arial"/>
          <w:b/>
          <w:sz w:val="24"/>
          <w:szCs w:val="24"/>
        </w:rPr>
        <w:t>APRIL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77777777" w:rsidR="003A32E1" w:rsidRDefault="002D1DAE" w:rsidP="00D0435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D043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0E423CA" w14:textId="088363A9" w:rsidR="00745685" w:rsidRPr="002F0CB2" w:rsidRDefault="00482C48" w:rsidP="00D043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  <w:r w:rsidR="003A32E1"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C11C33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C11C33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44C5B80F" w:rsidR="00222D84" w:rsidRDefault="00F24D3F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VicForests</w:t>
            </w:r>
            <w:proofErr w:type="spellEnd"/>
          </w:p>
        </w:tc>
        <w:tc>
          <w:tcPr>
            <w:tcW w:w="3000" w:type="dxa"/>
          </w:tcPr>
          <w:p w14:paraId="5E547706" w14:textId="5114E951" w:rsidR="00F24D3F" w:rsidRDefault="00F24D3F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Kinglake Friends of the Forests Inc.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(M50/2021)</w:t>
            </w:r>
          </w:p>
        </w:tc>
        <w:tc>
          <w:tcPr>
            <w:tcW w:w="2672" w:type="dxa"/>
          </w:tcPr>
          <w:p w14:paraId="696700B7" w14:textId="52C7CB58" w:rsidR="00222D84" w:rsidRDefault="00B02995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195</w:t>
            </w:r>
            <w:r w:rsidR="00812D0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87E6B" w:rsidRPr="003A32E1" w14:paraId="324FE859" w14:textId="77777777" w:rsidTr="00C11C33">
        <w:trPr>
          <w:cantSplit/>
          <w:trHeight w:val="400"/>
          <w:jc w:val="center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5BC00FC9" w:rsidR="00487E6B" w:rsidRPr="000A1DF4" w:rsidRDefault="002B3B9B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Parklands Darwin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ACN 166 220 248</w:t>
            </w:r>
          </w:p>
        </w:tc>
        <w:tc>
          <w:tcPr>
            <w:tcW w:w="3000" w:type="dxa"/>
          </w:tcPr>
          <w:p w14:paraId="315CE06B" w14:textId="2A1FC114" w:rsidR="000963A3" w:rsidRPr="000A1DF4" w:rsidRDefault="002B3B9B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Infrastructure, Planning and Logistics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(D3/2021)</w:t>
            </w:r>
          </w:p>
        </w:tc>
        <w:tc>
          <w:tcPr>
            <w:tcW w:w="2672" w:type="dxa"/>
          </w:tcPr>
          <w:p w14:paraId="531A482E" w14:textId="40943B35" w:rsidR="005C27CD" w:rsidRPr="000A1DF4" w:rsidRDefault="008C08AD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AD"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the Northern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NTSCFC 4</w:t>
            </w:r>
            <w:r w:rsidR="00FD5A9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C11C33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626BFE99" w:rsidR="005C27CD" w:rsidRDefault="00B72782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Langley</w:t>
            </w:r>
          </w:p>
        </w:tc>
        <w:tc>
          <w:tcPr>
            <w:tcW w:w="3000" w:type="dxa"/>
          </w:tcPr>
          <w:p w14:paraId="3EE249B4" w14:textId="77777777" w:rsidR="00E05891" w:rsidRDefault="00B72782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Tarelli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(S109/2021)</w:t>
            </w:r>
          </w:p>
          <w:p w14:paraId="63BBEC9B" w14:textId="62219F1F" w:rsidR="00F2252B" w:rsidRDefault="00F2252B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B70F1DE" w14:textId="18161FD6" w:rsidR="00EB0831" w:rsidRPr="000A1DF4" w:rsidRDefault="006B458E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AD">
              <w:rPr>
                <w:rFonts w:ascii="Arial" w:hAnsi="Arial" w:cs="Arial"/>
                <w:color w:val="000000"/>
                <w:sz w:val="18"/>
                <w:szCs w:val="18"/>
              </w:rPr>
              <w:t>Family Court of Australia</w:t>
            </w:r>
          </w:p>
        </w:tc>
      </w:tr>
      <w:tr w:rsidR="00F73D49" w:rsidRPr="003A32E1" w14:paraId="2CF221E3" w14:textId="77777777" w:rsidTr="00C11C33">
        <w:trPr>
          <w:cantSplit/>
          <w:trHeight w:val="400"/>
          <w:jc w:val="center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0F2F6B8C" w:rsidR="00F73D49" w:rsidRPr="00F73D49" w:rsidRDefault="00480037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Stephens</w:t>
            </w:r>
          </w:p>
        </w:tc>
        <w:tc>
          <w:tcPr>
            <w:tcW w:w="3000" w:type="dxa"/>
          </w:tcPr>
          <w:p w14:paraId="585281D7" w14:textId="6E59CF2E" w:rsidR="00F73D49" w:rsidRDefault="00480037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(S111/2021)</w:t>
            </w:r>
          </w:p>
        </w:tc>
        <w:tc>
          <w:tcPr>
            <w:tcW w:w="2672" w:type="dxa"/>
          </w:tcPr>
          <w:p w14:paraId="720D7A57" w14:textId="77777777" w:rsidR="00F73D49" w:rsidRDefault="00780AC0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9C8"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</w:p>
          <w:p w14:paraId="45B52088" w14:textId="77777777" w:rsidR="00780AC0" w:rsidRDefault="00780AC0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152</w:t>
            </w:r>
          </w:p>
          <w:p w14:paraId="704BF490" w14:textId="0A324607" w:rsidR="00F2252B" w:rsidRDefault="00F2252B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6D04" w:rsidRPr="003A32E1" w14:paraId="33B3B292" w14:textId="77777777" w:rsidTr="00C11C33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5CE38DEA" w:rsidR="00F56D04" w:rsidRPr="000A1DF4" w:rsidRDefault="00AD59C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Dawson</w:t>
            </w:r>
          </w:p>
        </w:tc>
        <w:tc>
          <w:tcPr>
            <w:tcW w:w="3000" w:type="dxa"/>
          </w:tcPr>
          <w:p w14:paraId="39265F4A" w14:textId="67CFFD0B" w:rsidR="00AD59C8" w:rsidRPr="0063729F" w:rsidRDefault="00AD59C8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(S102/2021)</w:t>
            </w:r>
          </w:p>
        </w:tc>
        <w:tc>
          <w:tcPr>
            <w:tcW w:w="2672" w:type="dxa"/>
          </w:tcPr>
          <w:p w14:paraId="18E1BB4C" w14:textId="77777777" w:rsidR="004428EF" w:rsidRDefault="004428EF" w:rsidP="004428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9C8"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</w:p>
          <w:p w14:paraId="3947EB7B" w14:textId="77777777" w:rsidR="00F56D04" w:rsidRDefault="004428EF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[2021] NSWCCA 117</w:t>
            </w:r>
          </w:p>
          <w:p w14:paraId="1134DA9F" w14:textId="50ADDEC4" w:rsidR="00F2252B" w:rsidRPr="000A1DF4" w:rsidRDefault="00F2252B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D04" w:rsidRPr="003A32E1" w14:paraId="2143AD9F" w14:textId="77777777" w:rsidTr="00C11C33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5276236B" w:rsidR="00F56D04" w:rsidRDefault="00910E2A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Masters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27A2D8BA" w14:textId="77777777" w:rsidR="00F56D04" w:rsidRDefault="001503CB" w:rsidP="00F56D0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3CB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1503CB">
              <w:rPr>
                <w:rFonts w:ascii="Arial" w:hAnsi="Arial" w:cs="Arial"/>
                <w:sz w:val="18"/>
                <w:szCs w:val="18"/>
              </w:rPr>
              <w:t>Lombe</w:t>
            </w:r>
            <w:proofErr w:type="spellEnd"/>
            <w:r w:rsidRPr="001503CB">
              <w:rPr>
                <w:rFonts w:ascii="Arial" w:hAnsi="Arial" w:cs="Arial"/>
                <w:sz w:val="18"/>
                <w:szCs w:val="18"/>
              </w:rPr>
              <w:t xml:space="preserve"> in his capacity as Liquidator of Babcock &amp; Brown Limited (ACN 108 614 955)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3CB">
              <w:rPr>
                <w:rFonts w:ascii="Arial" w:hAnsi="Arial" w:cs="Arial"/>
                <w:sz w:val="18"/>
                <w:szCs w:val="18"/>
              </w:rPr>
              <w:t>(in Liquidation)</w:t>
            </w:r>
          </w:p>
          <w:p w14:paraId="00CB755D" w14:textId="77777777" w:rsidR="001503CB" w:rsidRDefault="001503CB" w:rsidP="00F56D0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(S157/2021)</w:t>
            </w:r>
          </w:p>
          <w:p w14:paraId="4047B1D7" w14:textId="1721A534" w:rsidR="00F2252B" w:rsidRPr="001503CB" w:rsidRDefault="00F2252B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97E670A" w14:textId="4187BDBF" w:rsidR="00D20631" w:rsidRDefault="00BD3DD0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4E40AC">
              <w:rPr>
                <w:rFonts w:ascii="Arial" w:hAnsi="Arial" w:cs="Arial"/>
                <w:color w:val="000000"/>
                <w:sz w:val="18"/>
                <w:szCs w:val="18"/>
              </w:rPr>
              <w:t>Federal Court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161</w:t>
            </w:r>
          </w:p>
        </w:tc>
      </w:tr>
      <w:tr w:rsidR="00910E2A" w:rsidRPr="003A32E1" w14:paraId="5460B700" w14:textId="77777777" w:rsidTr="00C11C33">
        <w:trPr>
          <w:cantSplit/>
          <w:trHeight w:val="400"/>
          <w:jc w:val="center"/>
        </w:trPr>
        <w:tc>
          <w:tcPr>
            <w:tcW w:w="600" w:type="dxa"/>
          </w:tcPr>
          <w:p w14:paraId="6AE3ECF7" w14:textId="77777777" w:rsidR="00910E2A" w:rsidRPr="003A32E1" w:rsidRDefault="00910E2A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506A602" w14:textId="01D0EDAC" w:rsidR="00910E2A" w:rsidRDefault="005E68BD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Broome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08D97686" w14:textId="17FC5ACC" w:rsidR="005E68BD" w:rsidRDefault="005E68BD" w:rsidP="005E68B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3CB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1503CB">
              <w:rPr>
                <w:rFonts w:ascii="Arial" w:hAnsi="Arial" w:cs="Arial"/>
                <w:sz w:val="18"/>
                <w:szCs w:val="18"/>
              </w:rPr>
              <w:t>Lombe</w:t>
            </w:r>
            <w:proofErr w:type="spellEnd"/>
            <w:r w:rsidRPr="001503CB">
              <w:rPr>
                <w:rFonts w:ascii="Arial" w:hAnsi="Arial" w:cs="Arial"/>
                <w:sz w:val="18"/>
                <w:szCs w:val="18"/>
              </w:rPr>
              <w:t xml:space="preserve"> in his capacity as Liquidator of Babcock &amp; Brown Limited (ACN 108 614 955)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3CB">
              <w:rPr>
                <w:rFonts w:ascii="Arial" w:hAnsi="Arial" w:cs="Arial"/>
                <w:sz w:val="18"/>
                <w:szCs w:val="18"/>
              </w:rPr>
              <w:t>(in Liquidation)</w:t>
            </w:r>
            <w:r>
              <w:rPr>
                <w:rFonts w:ascii="Arial" w:hAnsi="Arial" w:cs="Arial"/>
                <w:sz w:val="18"/>
                <w:szCs w:val="18"/>
              </w:rPr>
              <w:br/>
              <w:t>(S158/2021)</w:t>
            </w:r>
          </w:p>
          <w:p w14:paraId="2B1B7252" w14:textId="77777777" w:rsidR="00910E2A" w:rsidRDefault="00910E2A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56FD743A" w14:textId="2DD47B11" w:rsidR="00910E2A" w:rsidRDefault="00F922A3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161</w:t>
            </w:r>
          </w:p>
        </w:tc>
      </w:tr>
      <w:tr w:rsidR="00910E2A" w:rsidRPr="003A32E1" w14:paraId="044F0F1C" w14:textId="77777777" w:rsidTr="00C11C33">
        <w:trPr>
          <w:cantSplit/>
          <w:trHeight w:val="400"/>
          <w:jc w:val="center"/>
        </w:trPr>
        <w:tc>
          <w:tcPr>
            <w:tcW w:w="600" w:type="dxa"/>
          </w:tcPr>
          <w:p w14:paraId="11D338AF" w14:textId="77777777" w:rsidR="00910E2A" w:rsidRPr="003A32E1" w:rsidRDefault="00910E2A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F325D8D" w14:textId="0E2F7C3C" w:rsidR="00910E2A" w:rsidRDefault="005E68BD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Wilhelm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4EBDCA62" w14:textId="05F1A3EA" w:rsidR="005E68BD" w:rsidRDefault="005E68BD" w:rsidP="005E68B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3CB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1503CB">
              <w:rPr>
                <w:rFonts w:ascii="Arial" w:hAnsi="Arial" w:cs="Arial"/>
                <w:sz w:val="18"/>
                <w:szCs w:val="18"/>
              </w:rPr>
              <w:t>Lombe</w:t>
            </w:r>
            <w:proofErr w:type="spellEnd"/>
            <w:r w:rsidRPr="001503CB">
              <w:rPr>
                <w:rFonts w:ascii="Arial" w:hAnsi="Arial" w:cs="Arial"/>
                <w:sz w:val="18"/>
                <w:szCs w:val="18"/>
              </w:rPr>
              <w:t xml:space="preserve"> in his capacity as Liquidator of Babcock &amp; Brown Limited (ACN 108 614 955)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3CB">
              <w:rPr>
                <w:rFonts w:ascii="Arial" w:hAnsi="Arial" w:cs="Arial"/>
                <w:sz w:val="18"/>
                <w:szCs w:val="18"/>
              </w:rPr>
              <w:t>(in Liquidation)</w:t>
            </w:r>
            <w:r>
              <w:rPr>
                <w:rFonts w:ascii="Arial" w:hAnsi="Arial" w:cs="Arial"/>
                <w:sz w:val="18"/>
                <w:szCs w:val="18"/>
              </w:rPr>
              <w:br/>
              <w:t>(S159/2021)</w:t>
            </w:r>
          </w:p>
          <w:p w14:paraId="7A3BCB1A" w14:textId="7EF01139" w:rsidR="00910E2A" w:rsidRDefault="00910E2A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2EB9F67" w14:textId="4B81F46C" w:rsidR="00910E2A" w:rsidRDefault="00F922A3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161</w:t>
            </w:r>
          </w:p>
        </w:tc>
      </w:tr>
      <w:tr w:rsidR="006044D9" w:rsidRPr="003A32E1" w14:paraId="616BE0FC" w14:textId="77777777" w:rsidTr="00C11C33">
        <w:trPr>
          <w:cantSplit/>
          <w:trHeight w:val="400"/>
          <w:jc w:val="center"/>
        </w:trPr>
        <w:tc>
          <w:tcPr>
            <w:tcW w:w="600" w:type="dxa"/>
          </w:tcPr>
          <w:p w14:paraId="6C931DDE" w14:textId="09E0B882" w:rsidR="006044D9" w:rsidRPr="009F4FEC" w:rsidRDefault="009F4FEC" w:rsidP="009F4F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  <w:t>9.</w:t>
            </w:r>
          </w:p>
        </w:tc>
        <w:tc>
          <w:tcPr>
            <w:tcW w:w="2800" w:type="dxa"/>
          </w:tcPr>
          <w:p w14:paraId="62EDB63F" w14:textId="40DFA7D1" w:rsidR="006044D9" w:rsidRDefault="009F4FEC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6044D9">
              <w:rPr>
                <w:rFonts w:ascii="Arial" w:hAnsi="Arial" w:cs="Arial"/>
                <w:color w:val="000000"/>
                <w:sz w:val="18"/>
                <w:szCs w:val="18"/>
              </w:rPr>
              <w:t>Camenzuli</w:t>
            </w:r>
            <w:proofErr w:type="spellEnd"/>
          </w:p>
        </w:tc>
        <w:tc>
          <w:tcPr>
            <w:tcW w:w="3000" w:type="dxa"/>
          </w:tcPr>
          <w:p w14:paraId="54757E9B" w14:textId="5F35D6EA" w:rsidR="006044D9" w:rsidRPr="001503CB" w:rsidRDefault="009F4FEC" w:rsidP="005E68B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044D9">
              <w:rPr>
                <w:rFonts w:ascii="Arial" w:hAnsi="Arial" w:cs="Arial"/>
                <w:sz w:val="18"/>
                <w:szCs w:val="18"/>
              </w:rPr>
              <w:t xml:space="preserve">Morrison &amp; </w:t>
            </w:r>
            <w:proofErr w:type="spellStart"/>
            <w:r w:rsidR="006044D9">
              <w:rPr>
                <w:rFonts w:ascii="Arial" w:hAnsi="Arial" w:cs="Arial"/>
                <w:sz w:val="18"/>
                <w:szCs w:val="18"/>
              </w:rPr>
              <w:t>Ors</w:t>
            </w:r>
            <w:proofErr w:type="spellEnd"/>
            <w:r w:rsidR="006044D9">
              <w:rPr>
                <w:rFonts w:ascii="Arial" w:hAnsi="Arial" w:cs="Arial"/>
                <w:sz w:val="18"/>
                <w:szCs w:val="18"/>
              </w:rPr>
              <w:br/>
              <w:t>(S45/2022)</w:t>
            </w:r>
            <w:r w:rsidR="006044D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A86D37B" w14:textId="2F82AE9E" w:rsidR="006044D9" w:rsidRDefault="009F4FEC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D3086"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 w:rsidR="000D308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NSWCA </w:t>
            </w:r>
            <w:r w:rsidR="009E4F6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9E4F6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6AF3E8B3" w:rsidR="00745685" w:rsidRPr="00745685" w:rsidRDefault="0063729F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</w:t>
      </w:r>
      <w:r w:rsidR="003065A1">
        <w:rPr>
          <w:rFonts w:ascii="Arial" w:hAnsi="Arial" w:cs="Arial"/>
          <w:color w:val="000000"/>
          <w:sz w:val="18"/>
        </w:rPr>
        <w:t>IPPA</w:t>
      </w:r>
      <w:r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b/>
          <w:bCs/>
          <w:color w:val="000000"/>
          <w:sz w:val="18"/>
        </w:rPr>
        <w:t>CHIEF EXECUTIVE AND PRINCIPAL REGISTRAR</w:t>
      </w:r>
      <w:bookmarkStart w:id="0" w:name="_GoBack"/>
      <w:bookmarkEnd w:id="0"/>
    </w:p>
    <w:sectPr w:rsidR="00745685" w:rsidRPr="00745685" w:rsidSect="009F4FEC">
      <w:pgSz w:w="11906" w:h="16838"/>
      <w:pgMar w:top="851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C38B0"/>
    <w:rsid w:val="000D3086"/>
    <w:rsid w:val="000E037F"/>
    <w:rsid w:val="000F042A"/>
    <w:rsid w:val="001503CB"/>
    <w:rsid w:val="001B2718"/>
    <w:rsid w:val="001E12E7"/>
    <w:rsid w:val="001E478B"/>
    <w:rsid w:val="00205063"/>
    <w:rsid w:val="00222D84"/>
    <w:rsid w:val="00235C36"/>
    <w:rsid w:val="002436BA"/>
    <w:rsid w:val="002457B4"/>
    <w:rsid w:val="00245C89"/>
    <w:rsid w:val="0025796E"/>
    <w:rsid w:val="002B3B9B"/>
    <w:rsid w:val="002D1DAE"/>
    <w:rsid w:val="002F0CB2"/>
    <w:rsid w:val="002F2CA2"/>
    <w:rsid w:val="003065A1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4156C9"/>
    <w:rsid w:val="00427493"/>
    <w:rsid w:val="00433589"/>
    <w:rsid w:val="004428EF"/>
    <w:rsid w:val="00457B05"/>
    <w:rsid w:val="00480037"/>
    <w:rsid w:val="00482C48"/>
    <w:rsid w:val="00484AEC"/>
    <w:rsid w:val="00487D0E"/>
    <w:rsid w:val="00487E6B"/>
    <w:rsid w:val="004916D7"/>
    <w:rsid w:val="004C4C84"/>
    <w:rsid w:val="004E25ED"/>
    <w:rsid w:val="004E40AC"/>
    <w:rsid w:val="005037A4"/>
    <w:rsid w:val="0058251C"/>
    <w:rsid w:val="00584157"/>
    <w:rsid w:val="00591BBA"/>
    <w:rsid w:val="005B4379"/>
    <w:rsid w:val="005C27CD"/>
    <w:rsid w:val="005E68BD"/>
    <w:rsid w:val="00601BE3"/>
    <w:rsid w:val="00603F04"/>
    <w:rsid w:val="006044D9"/>
    <w:rsid w:val="0063729F"/>
    <w:rsid w:val="0065657D"/>
    <w:rsid w:val="0065765E"/>
    <w:rsid w:val="0069493C"/>
    <w:rsid w:val="006B458E"/>
    <w:rsid w:val="006E7F4C"/>
    <w:rsid w:val="007151CB"/>
    <w:rsid w:val="00745685"/>
    <w:rsid w:val="00780AC0"/>
    <w:rsid w:val="00787FEA"/>
    <w:rsid w:val="00795F91"/>
    <w:rsid w:val="008026AB"/>
    <w:rsid w:val="00810BAD"/>
    <w:rsid w:val="00812D06"/>
    <w:rsid w:val="008410E3"/>
    <w:rsid w:val="00843549"/>
    <w:rsid w:val="00852362"/>
    <w:rsid w:val="00882FA7"/>
    <w:rsid w:val="008C08AD"/>
    <w:rsid w:val="008F2161"/>
    <w:rsid w:val="008F4E2A"/>
    <w:rsid w:val="00910E2A"/>
    <w:rsid w:val="00916D8B"/>
    <w:rsid w:val="009172FF"/>
    <w:rsid w:val="00921A32"/>
    <w:rsid w:val="009C4929"/>
    <w:rsid w:val="009D094C"/>
    <w:rsid w:val="009E4F60"/>
    <w:rsid w:val="009F4FEC"/>
    <w:rsid w:val="00A52F63"/>
    <w:rsid w:val="00A63E46"/>
    <w:rsid w:val="00A66751"/>
    <w:rsid w:val="00A90628"/>
    <w:rsid w:val="00AD59C8"/>
    <w:rsid w:val="00AF3C30"/>
    <w:rsid w:val="00B02995"/>
    <w:rsid w:val="00B12EB0"/>
    <w:rsid w:val="00B3497B"/>
    <w:rsid w:val="00B4603D"/>
    <w:rsid w:val="00B50987"/>
    <w:rsid w:val="00B5407F"/>
    <w:rsid w:val="00B72782"/>
    <w:rsid w:val="00B93DEA"/>
    <w:rsid w:val="00BB6D7E"/>
    <w:rsid w:val="00BC7870"/>
    <w:rsid w:val="00BD3DD0"/>
    <w:rsid w:val="00BD65FA"/>
    <w:rsid w:val="00C11C33"/>
    <w:rsid w:val="00C203F1"/>
    <w:rsid w:val="00C52EB5"/>
    <w:rsid w:val="00C62C69"/>
    <w:rsid w:val="00C63D97"/>
    <w:rsid w:val="00C823B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C4AE0"/>
    <w:rsid w:val="00ED5E14"/>
    <w:rsid w:val="00EE67CC"/>
    <w:rsid w:val="00EF4EE9"/>
    <w:rsid w:val="00F2252B"/>
    <w:rsid w:val="00F24D3F"/>
    <w:rsid w:val="00F30437"/>
    <w:rsid w:val="00F51DDE"/>
    <w:rsid w:val="00F56D04"/>
    <w:rsid w:val="00F666A4"/>
    <w:rsid w:val="00F72D8C"/>
    <w:rsid w:val="00F73D49"/>
    <w:rsid w:val="00F922A3"/>
    <w:rsid w:val="00FC1FAD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2022-04-07T07:28:00Z</dcterms:modified>
</cp:coreProperties>
</file>